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9F5C57" w:rsidRDefault="002237B3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9F5C57" w:rsidRDefault="002237B3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Pr="009F5C57" w:rsidRDefault="004709B1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9F5C57" w:rsidRDefault="004709B1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0D71147D" w:rsidR="00D24DFE" w:rsidRPr="009F5C57" w:rsidRDefault="00A352D8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1C5D5C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06</w:t>
      </w:r>
      <w:r w:rsidR="004709B1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BD617D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10</w:t>
      </w:r>
      <w:r w:rsidR="00836B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9F5C57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7AF2F21D" w:rsidR="0055575D" w:rsidRPr="009F5C57" w:rsidRDefault="00E05FFD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 w:rsidRPr="009F5C57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="00CE294E"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713AD64D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анонімного письмового практичного завдання кандидатами, допущеними до проходження конкурсу на зайняття вакантної або тимчасово вакантної посади прокурора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9F5C57">
        <w:rPr>
          <w:rFonts w:ascii="Times New Roman" w:hAnsi="Times New Roman" w:cs="Times New Roman"/>
          <w:b/>
          <w:sz w:val="28"/>
          <w:szCs w:val="28"/>
          <w:lang w:val="uk-UA"/>
        </w:rPr>
        <w:br/>
        <w:t>в</w:t>
      </w:r>
      <w:r w:rsidR="009F5C57">
        <w:rPr>
          <w:rFonts w:ascii="Times New Roman" w:hAnsi="Times New Roman" w:cs="Times New Roman"/>
          <w:b/>
          <w:sz w:val="28"/>
          <w:szCs w:val="28"/>
          <w:lang w:val="uk-UA"/>
        </w:rPr>
        <w:t>ід 09 червня 2022 року № 1пп-22</w:t>
      </w:r>
    </w:p>
    <w:p w14:paraId="2F720354" w14:textId="77777777" w:rsidR="00AD5907" w:rsidRDefault="009F5C57" w:rsidP="009F5C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(із змінами, внесеними рішенням відповідного органу, що здійснює </w:t>
      </w:r>
      <w:r w:rsidR="001F588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>дисциплінарне провадження,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14 липня 2022 року № </w:t>
      </w:r>
      <w:r w:rsidR="001F5881">
        <w:rPr>
          <w:rFonts w:ascii="Times New Roman" w:hAnsi="Times New Roman" w:cs="Times New Roman"/>
          <w:i/>
          <w:sz w:val="28"/>
          <w:szCs w:val="28"/>
          <w:lang w:val="uk-UA"/>
        </w:rPr>
        <w:t>13пп-22</w:t>
      </w:r>
      <w:r w:rsidR="00AD590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14:paraId="2E3D1135" w14:textId="2FB7AE01" w:rsidR="009F5C57" w:rsidRPr="009F5C57" w:rsidRDefault="00AD5907" w:rsidP="009F5C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01 серпня 2022 року № </w:t>
      </w:r>
      <w:r w:rsidR="00DF2BD9">
        <w:rPr>
          <w:rFonts w:ascii="Times New Roman" w:hAnsi="Times New Roman" w:cs="Times New Roman"/>
          <w:i/>
          <w:sz w:val="28"/>
          <w:szCs w:val="28"/>
          <w:lang w:val="uk-UA"/>
        </w:rPr>
        <w:t>30</w:t>
      </w:r>
      <w:r w:rsidRPr="00DF2BD9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9F5C57" w:rsidRPr="00DF2BD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799A1108" w14:textId="77777777" w:rsidR="009F5C57" w:rsidRDefault="00120F81" w:rsidP="00120F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14CCBDDB" w14:textId="33CDCF64" w:rsidR="00120F81" w:rsidRPr="009F5C57" w:rsidRDefault="00120F81" w:rsidP="009F5C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5528"/>
      </w:tblGrid>
      <w:tr w:rsidR="00A75922" w:rsidRPr="00A75922" w14:paraId="309AA0BD" w14:textId="77777777" w:rsidTr="00BB5FDA">
        <w:tc>
          <w:tcPr>
            <w:tcW w:w="993" w:type="dxa"/>
          </w:tcPr>
          <w:p w14:paraId="59034718" w14:textId="77777777" w:rsidR="00A75922" w:rsidRPr="00A75922" w:rsidRDefault="00A75922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47" w:type="dxa"/>
          </w:tcPr>
          <w:p w14:paraId="6DCB4FEA" w14:textId="77777777" w:rsidR="00A75922" w:rsidRPr="00836BA5" w:rsidRDefault="00A75922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528" w:type="dxa"/>
          </w:tcPr>
          <w:p w14:paraId="5C25C8F1" w14:textId="77777777" w:rsidR="00A75922" w:rsidRPr="00836BA5" w:rsidRDefault="00A75922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A75922" w:rsidRPr="00A75922" w14:paraId="6B8DD833" w14:textId="77777777" w:rsidTr="00BB5FDA">
        <w:trPr>
          <w:trHeight w:val="58"/>
        </w:trPr>
        <w:tc>
          <w:tcPr>
            <w:tcW w:w="993" w:type="dxa"/>
          </w:tcPr>
          <w:p w14:paraId="37154EAC" w14:textId="77777777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8647" w:type="dxa"/>
          </w:tcPr>
          <w:p w14:paraId="3C484934" w14:textId="5D5B526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</w:t>
            </w:r>
            <w:r w:rsidR="008C50AF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C2D2037" w14:textId="1374E18F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A39AD08" w14:textId="05FDEC71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1AFD797" w14:textId="7964551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51EE5A80" w14:textId="1B6F51AC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B2FD103" w14:textId="0E03330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організаційно-методичного відділу управління організаційно-методичного та аналітичного забезпечення Департаменту протидії злочинам, вчиненим в умовах збройного конфлікт</w:t>
            </w:r>
            <w:r w:rsidR="009D2EAE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64723030" w14:textId="06E88BE4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відділу взаємодії з міждержавними, міжурядовими та національними організаціями управління організаційно-методичного та аналітичного забезпечення Департаменту протидії злочинам,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вчиненим в умовах збройного конфлікту, Офісу Генерального прокурора;</w:t>
            </w:r>
          </w:p>
          <w:p w14:paraId="0BAF81F3" w14:textId="5DD157B7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6718F8F4" w14:textId="2DDE7F8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441392E4" w14:textId="3B7D1A1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3DF6FE09" w14:textId="4CABA7C8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4777F86C" w14:textId="0DAA6E6B" w:rsidR="00A75922" w:rsidRPr="00A75922" w:rsidRDefault="00A75922" w:rsidP="008C50AF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третього відділу процесуального керівництва Департаменту організації, процесуального керівництва досудовим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6BD8AC1E" w14:textId="4BD9329D" w:rsidR="00BB5FDA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12 липня 2022 року</w:t>
            </w:r>
          </w:p>
          <w:p w14:paraId="4B5169F3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0E8DD0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717C34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Андронова Анастасія Сергіївна</w:t>
            </w:r>
          </w:p>
          <w:p w14:paraId="44EF0E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Євген Юрійович</w:t>
            </w:r>
          </w:p>
          <w:p w14:paraId="22174A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Валерійович</w:t>
            </w:r>
          </w:p>
          <w:p w14:paraId="729D78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1E168C2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Валентинівна</w:t>
            </w:r>
          </w:p>
          <w:p w14:paraId="620B08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Баліошенко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Олександрович</w:t>
            </w:r>
          </w:p>
          <w:p w14:paraId="5C45DB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Бережняк Віталій Валерійович</w:t>
            </w:r>
          </w:p>
          <w:p w14:paraId="7EFDC5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Бечвая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Отарівна</w:t>
            </w:r>
            <w:proofErr w:type="spellEnd"/>
          </w:p>
          <w:p w14:paraId="6897077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Олег Васильович</w:t>
            </w:r>
          </w:p>
          <w:p w14:paraId="05078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 Антон Аркадійович</w:t>
            </w:r>
          </w:p>
          <w:p w14:paraId="0C4ADDB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Борисова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Дмитрівна</w:t>
            </w:r>
          </w:p>
          <w:p w14:paraId="2F27C6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Боровікова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  <w:p w14:paraId="23F1A9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  <w:p w14:paraId="08F93F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Сергійович</w:t>
            </w:r>
          </w:p>
          <w:p w14:paraId="5D05D86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Дар’я Ігорівна</w:t>
            </w:r>
          </w:p>
          <w:p w14:paraId="444AFA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  <w:p w14:paraId="0B8BE8D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Васильєва Олена Валеріївна</w:t>
            </w:r>
          </w:p>
          <w:p w14:paraId="117089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Ведмідь Ярослав Валерійович</w:t>
            </w:r>
          </w:p>
          <w:p w14:paraId="254499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Тетяна Степанівна </w:t>
            </w:r>
          </w:p>
          <w:p w14:paraId="53BC99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Артем Віталійович</w:t>
            </w:r>
          </w:p>
          <w:p w14:paraId="054ECC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Едуард Миколайович</w:t>
            </w:r>
          </w:p>
          <w:p w14:paraId="3B0E6E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Вихрова Наталя Володимирівна</w:t>
            </w:r>
          </w:p>
          <w:p w14:paraId="33C513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2A81D1E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Яна Миколаївна</w:t>
            </w:r>
          </w:p>
          <w:p w14:paraId="515D6F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Войтович Андрій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Зінонович</w:t>
            </w:r>
            <w:proofErr w:type="spellEnd"/>
          </w:p>
          <w:p w14:paraId="089D3EA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Дмитро Олексійович</w:t>
            </w:r>
          </w:p>
          <w:p w14:paraId="13798A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 Олександр Олександрович</w:t>
            </w:r>
          </w:p>
          <w:p w14:paraId="38BF3C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Олександрович</w:t>
            </w:r>
          </w:p>
          <w:p w14:paraId="1B9224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Гажурова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 </w:t>
            </w:r>
          </w:p>
          <w:p w14:paraId="5091D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06E24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Гайович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Іванович</w:t>
            </w:r>
          </w:p>
          <w:p w14:paraId="31BA83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Ганночка Роман Олександрович</w:t>
            </w:r>
          </w:p>
          <w:p w14:paraId="5B5534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Вікторівна</w:t>
            </w:r>
          </w:p>
          <w:p w14:paraId="6EDC423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Глянь Євгенія Миколаївна</w:t>
            </w:r>
          </w:p>
          <w:p w14:paraId="12E5E55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 Анатолійович</w:t>
            </w:r>
          </w:p>
          <w:p w14:paraId="189C2A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Богдана Анатоліївна</w:t>
            </w:r>
          </w:p>
          <w:p w14:paraId="3A0505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  <w:p w14:paraId="6DBDE4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Григорова Галина Павлівна</w:t>
            </w:r>
          </w:p>
          <w:p w14:paraId="2902EC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Григорьєв Віктор Вадимович</w:t>
            </w:r>
          </w:p>
          <w:p w14:paraId="702D280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Грищук Руслан Володимирович</w:t>
            </w:r>
          </w:p>
          <w:p w14:paraId="0F65DF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Грушковський Віталій Юзефович</w:t>
            </w:r>
          </w:p>
          <w:p w14:paraId="523FD40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Дальока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Сергійович</w:t>
            </w:r>
          </w:p>
          <w:p w14:paraId="75B552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Андрій Андрійович</w:t>
            </w:r>
          </w:p>
          <w:p w14:paraId="482529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Дахно Олександр Юрійович</w:t>
            </w:r>
          </w:p>
          <w:p w14:paraId="54BCA9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 Олексій Іванович</w:t>
            </w:r>
          </w:p>
          <w:p w14:paraId="64C893F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DE188E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Демченко Дмитро Анатолійович</w:t>
            </w:r>
          </w:p>
          <w:p w14:paraId="504DF0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Дмуховський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Сергійович</w:t>
            </w:r>
          </w:p>
          <w:p w14:paraId="591A69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Дружинін Володимир Світозарович</w:t>
            </w:r>
          </w:p>
          <w:p w14:paraId="655F1B1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0CA01C3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Дуравкіна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  <w:p w14:paraId="7566A33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Дьячков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Павлович</w:t>
            </w:r>
          </w:p>
          <w:p w14:paraId="70731C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Жамбровський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Сергійович</w:t>
            </w:r>
          </w:p>
          <w:p w14:paraId="30089C29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9F625D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2 </w:t>
            </w:r>
          </w:p>
          <w:p w14:paraId="034D44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 Дмитро Валерійович</w:t>
            </w:r>
          </w:p>
          <w:p w14:paraId="464687E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Замкова Катерина Петрівна</w:t>
            </w:r>
          </w:p>
          <w:p w14:paraId="1AD76F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Запольський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Євгенович</w:t>
            </w:r>
          </w:p>
          <w:p w14:paraId="55D970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11BACD4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Зінов’єв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Едуардович</w:t>
            </w:r>
          </w:p>
          <w:p w14:paraId="4662FC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Зубатенко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Вікторович</w:t>
            </w:r>
          </w:p>
          <w:p w14:paraId="5E8392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  <w:p w14:paraId="788F47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Івашко Сергій Олександрович</w:t>
            </w:r>
          </w:p>
          <w:p w14:paraId="2BBF31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Казьмін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60E7D06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Каленчук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Валентинович</w:t>
            </w:r>
          </w:p>
          <w:p w14:paraId="383314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Антонович</w:t>
            </w:r>
          </w:p>
          <w:p w14:paraId="1AAD041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Кармазін Микола Анатолійович</w:t>
            </w:r>
          </w:p>
          <w:p w14:paraId="7A82DE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Каспрук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Ігорович</w:t>
            </w:r>
          </w:p>
          <w:p w14:paraId="09B17AB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Катаман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Степанович</w:t>
            </w:r>
          </w:p>
          <w:p w14:paraId="78BC5F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Кирильчук Яна Вікторівна</w:t>
            </w:r>
          </w:p>
          <w:p w14:paraId="6D9FAFC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Олексій Анатолійович</w:t>
            </w:r>
          </w:p>
          <w:p w14:paraId="2227841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Коваленко Андрій Олександрович</w:t>
            </w:r>
          </w:p>
          <w:p w14:paraId="610256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Ігор Петрович</w:t>
            </w:r>
          </w:p>
          <w:p w14:paraId="31AEA3D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Тетяна Анатоліївна</w:t>
            </w:r>
          </w:p>
          <w:p w14:paraId="13D0ABB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Ковінько Денис Володимирович</w:t>
            </w:r>
          </w:p>
          <w:p w14:paraId="4757D3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0F4BA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Козинний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6496A39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Васильович</w:t>
            </w:r>
          </w:p>
          <w:p w14:paraId="020E0A9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Артем Сергійович</w:t>
            </w:r>
          </w:p>
          <w:p w14:paraId="6FB9A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Косенков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Володимирович</w:t>
            </w:r>
          </w:p>
          <w:p w14:paraId="40FE1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Котковець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Наумович</w:t>
            </w:r>
          </w:p>
          <w:p w14:paraId="6E3D36E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Коцага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3D7066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Інна Анатоліївна</w:t>
            </w:r>
          </w:p>
          <w:p w14:paraId="1C175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Красивін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Геннадійович</w:t>
            </w:r>
          </w:p>
          <w:p w14:paraId="46DF587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Кузнецова Катерина В’ячеславівна</w:t>
            </w:r>
          </w:p>
          <w:p w14:paraId="0150A2C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Геннадійович</w:t>
            </w:r>
          </w:p>
          <w:p w14:paraId="0D81307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Куца Ілона Григорівна</w:t>
            </w:r>
          </w:p>
          <w:p w14:paraId="302E0B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 Юрійович</w:t>
            </w:r>
          </w:p>
          <w:p w14:paraId="71893A0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Юрій Миколайович</w:t>
            </w:r>
          </w:p>
          <w:p w14:paraId="38848EA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Артем Володимирович</w:t>
            </w:r>
          </w:p>
          <w:p w14:paraId="5061660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Леус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Володимирович</w:t>
            </w:r>
          </w:p>
          <w:p w14:paraId="4393C7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Лимарєв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  <w:p w14:paraId="1753930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Лугинець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Степанович</w:t>
            </w:r>
          </w:p>
          <w:p w14:paraId="7C3B2F8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Луцишина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Валентинівна</w:t>
            </w:r>
          </w:p>
          <w:p w14:paraId="059B47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Магера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Васильович</w:t>
            </w:r>
          </w:p>
          <w:p w14:paraId="3118A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Васильович</w:t>
            </w:r>
          </w:p>
          <w:p w14:paraId="1958F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054ED2E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3BFCD0D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Махарадзе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Мерабіївна</w:t>
            </w:r>
            <w:proofErr w:type="spellEnd"/>
          </w:p>
          <w:p w14:paraId="6CE580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Мачуга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  <w:p w14:paraId="3B9011B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Андрій Сергійович</w:t>
            </w:r>
          </w:p>
          <w:p w14:paraId="210458A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Віктор Олександрович</w:t>
            </w:r>
          </w:p>
          <w:p w14:paraId="3EC99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Денис Ігоревич</w:t>
            </w:r>
          </w:p>
          <w:p w14:paraId="55B9612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Мельник Марина Сергіївна</w:t>
            </w:r>
          </w:p>
          <w:p w14:paraId="43D20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Олександрович</w:t>
            </w:r>
          </w:p>
          <w:p w14:paraId="6AF0F3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Миколаєнко Анатолій Олексійович</w:t>
            </w:r>
          </w:p>
          <w:p w14:paraId="38B1E5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 Анжела Анатоліївна</w:t>
            </w:r>
          </w:p>
          <w:p w14:paraId="1BB3B46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Мізерний Володимир Анатолійович</w:t>
            </w:r>
          </w:p>
          <w:p w14:paraId="4EB99AE0" w14:textId="2CA62E0D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Міляновський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Сергійович</w:t>
            </w:r>
          </w:p>
          <w:p w14:paraId="7E417A51" w14:textId="30FE6E3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BD6DFF7" w14:textId="53751675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 липня 2022 року</w:t>
            </w:r>
          </w:p>
          <w:p w14:paraId="4DEB6823" w14:textId="0F21C653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1B7D47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Мірзоян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Віталійович</w:t>
            </w:r>
          </w:p>
          <w:p w14:paraId="302F354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Ерік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Ервандович</w:t>
            </w:r>
            <w:proofErr w:type="spellEnd"/>
          </w:p>
          <w:p w14:paraId="1E1AE5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Олег Олегович</w:t>
            </w:r>
          </w:p>
          <w:p w14:paraId="08E5B5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Дмитро Петрович</w:t>
            </w:r>
          </w:p>
          <w:p w14:paraId="6F6486D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Мордвінов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  <w:p w14:paraId="7E94E9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Ігор Олександрович</w:t>
            </w:r>
          </w:p>
          <w:p w14:paraId="31C8EB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Ілля Сергійович</w:t>
            </w:r>
          </w:p>
          <w:p w14:paraId="03EE24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Мурачов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Вікторович</w:t>
            </w:r>
          </w:p>
          <w:p w14:paraId="620D10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Муха Сергій Олександрович</w:t>
            </w:r>
          </w:p>
          <w:p w14:paraId="2A39AA8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Надежденко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Валентинович</w:t>
            </w:r>
          </w:p>
          <w:p w14:paraId="015103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Назимок Денис Олександрович</w:t>
            </w:r>
          </w:p>
          <w:p w14:paraId="1C02C6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Наумович Валентин Олександрович</w:t>
            </w:r>
          </w:p>
          <w:p w14:paraId="319109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Іванович</w:t>
            </w:r>
          </w:p>
          <w:p w14:paraId="242847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Нежевенко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  <w:p w14:paraId="3840FB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 Михайло Миколайович</w:t>
            </w:r>
          </w:p>
          <w:p w14:paraId="2FEF29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Нідзельська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  <w:p w14:paraId="052AE7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 Віталій Сергійович</w:t>
            </w:r>
          </w:p>
          <w:p w14:paraId="59F8D3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39D42E5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  <w:p w14:paraId="1C0220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Олєйніков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Володимирович</w:t>
            </w:r>
          </w:p>
          <w:p w14:paraId="18ABCC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Олена Володимирівна</w:t>
            </w:r>
          </w:p>
          <w:p w14:paraId="11D369A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Онищенко Артем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768843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Романія Романівна</w:t>
            </w:r>
          </w:p>
          <w:p w14:paraId="64A44BF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Осипов Дмитро Олександрович</w:t>
            </w:r>
          </w:p>
          <w:p w14:paraId="0E026E7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Юліана Олегівна</w:t>
            </w:r>
          </w:p>
          <w:p w14:paraId="0E538B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Юрій Анатолійович</w:t>
            </w:r>
          </w:p>
          <w:p w14:paraId="36127B9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Очеретяний Владислав Анатолійович</w:t>
            </w:r>
          </w:p>
          <w:p w14:paraId="7E1CC3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Павлик Вадим Юрійович</w:t>
            </w:r>
          </w:p>
          <w:p w14:paraId="307A3A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Памбук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Миколайович</w:t>
            </w:r>
          </w:p>
          <w:p w14:paraId="5C1D3D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Пересьолкін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Олександрович</w:t>
            </w:r>
          </w:p>
          <w:p w14:paraId="68D3EB6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Олексій Валентинович</w:t>
            </w:r>
          </w:p>
          <w:p w14:paraId="24FB2BF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Станіслав Ігорович</w:t>
            </w:r>
          </w:p>
          <w:p w14:paraId="52D31A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Петросян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Амбарцум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Меружанович</w:t>
            </w:r>
            <w:proofErr w:type="spellEnd"/>
          </w:p>
          <w:p w14:paraId="07A48E7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Піун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Петрович</w:t>
            </w:r>
          </w:p>
          <w:p w14:paraId="4EFAD9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Побірайко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Олександрович</w:t>
            </w:r>
          </w:p>
          <w:p w14:paraId="087135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Марія Володимирівна</w:t>
            </w:r>
          </w:p>
          <w:p w14:paraId="7A15A7A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Полозюк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Юрійович</w:t>
            </w:r>
          </w:p>
          <w:p w14:paraId="2BCCA6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Пономарьов Дмитро Олександрович</w:t>
            </w:r>
          </w:p>
          <w:p w14:paraId="6511D7B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Анатолійович</w:t>
            </w:r>
          </w:p>
          <w:p w14:paraId="788D366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5C6C42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Пташинська-Коноваленко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</w:t>
            </w:r>
          </w:p>
          <w:p w14:paraId="40427CF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Пянківський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Юрійович</w:t>
            </w:r>
          </w:p>
          <w:p w14:paraId="51C18DE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Ігорович</w:t>
            </w:r>
          </w:p>
          <w:p w14:paraId="096D1C1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Радченко Артем Євгенійович</w:t>
            </w:r>
          </w:p>
          <w:p w14:paraId="39DBD4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Раюшкін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Вікторович</w:t>
            </w:r>
          </w:p>
          <w:p w14:paraId="417CE8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Романенко Олексій Валерійович</w:t>
            </w:r>
          </w:p>
          <w:p w14:paraId="6FE1AD1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Сергій Іванович</w:t>
            </w:r>
          </w:p>
          <w:p w14:paraId="3FBA8EF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Вікторович</w:t>
            </w:r>
          </w:p>
          <w:p w14:paraId="730C8A4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Сагадін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432298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Саєнко Сергій Олександрович</w:t>
            </w:r>
          </w:p>
          <w:p w14:paraId="2145CD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Дмитрович</w:t>
            </w:r>
          </w:p>
          <w:p w14:paraId="0DF9BF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Іванович</w:t>
            </w:r>
          </w:p>
          <w:p w14:paraId="4133CF5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Сейк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1DC21E4B" w14:textId="657BA951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Васильович</w:t>
            </w:r>
          </w:p>
          <w:p w14:paraId="541B7106" w14:textId="3BCBE2E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46CC5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E462E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67B3D31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7CC64BA" w14:textId="45764D2B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2</w:t>
            </w:r>
          </w:p>
          <w:p w14:paraId="399F74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Слинько Дмитро Олегович</w:t>
            </w:r>
          </w:p>
          <w:p w14:paraId="353FF1D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Сопіга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Євгенович</w:t>
            </w:r>
          </w:p>
          <w:p w14:paraId="712CDD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 Анатолій Валерійович</w:t>
            </w:r>
          </w:p>
          <w:p w14:paraId="613C69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65A36B2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Стариченко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Юрійович</w:t>
            </w:r>
          </w:p>
          <w:p w14:paraId="4952AA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Старунський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Сергійович</w:t>
            </w:r>
          </w:p>
          <w:p w14:paraId="03717E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Юлія Юріївна</w:t>
            </w:r>
          </w:p>
          <w:p w14:paraId="341995B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Степанчак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Йосифович</w:t>
            </w:r>
          </w:p>
          <w:p w14:paraId="5491B69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Андрій Васильович</w:t>
            </w:r>
          </w:p>
          <w:p w14:paraId="7516BDA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 Іван Миколайович</w:t>
            </w:r>
          </w:p>
          <w:p w14:paraId="0475D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37B5C6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Сумбатян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Саро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Арутикович</w:t>
            </w:r>
            <w:proofErr w:type="spellEnd"/>
          </w:p>
          <w:p w14:paraId="53989AE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Сурмієвич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Олександрівна</w:t>
            </w:r>
          </w:p>
          <w:p w14:paraId="207BC0D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Олександрівна</w:t>
            </w:r>
          </w:p>
          <w:p w14:paraId="46A132D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Андрій Володимирович</w:t>
            </w:r>
          </w:p>
          <w:p w14:paraId="3129752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Трюхін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  <w:p w14:paraId="1E7FE80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Угринюк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Степанович</w:t>
            </w:r>
          </w:p>
          <w:p w14:paraId="2BF446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Уланський Микита Сергійович</w:t>
            </w:r>
          </w:p>
          <w:p w14:paraId="554F06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Едуардович</w:t>
            </w:r>
          </w:p>
          <w:p w14:paraId="53C82F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Фігурський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Михайлович</w:t>
            </w:r>
          </w:p>
          <w:p w14:paraId="41D9A0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5501088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Харлан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Петрович</w:t>
            </w:r>
          </w:p>
          <w:p w14:paraId="23B04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Хачатрян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Арсенович</w:t>
            </w:r>
          </w:p>
          <w:p w14:paraId="3CE6D2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Хорошун Максим Ярославович</w:t>
            </w:r>
          </w:p>
          <w:p w14:paraId="7E27FD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Цукарєва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Анатоліївна</w:t>
            </w:r>
          </w:p>
          <w:p w14:paraId="5F23E4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7F0C15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Чебуров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Михайлович</w:t>
            </w:r>
          </w:p>
          <w:p w14:paraId="0DA4E1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Черноусова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Геннадіївна</w:t>
            </w:r>
          </w:p>
          <w:p w14:paraId="097C11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Черноштан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Євгенівна</w:t>
            </w:r>
          </w:p>
          <w:p w14:paraId="77A6CB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Чижевський Іван Вікторович</w:t>
            </w:r>
          </w:p>
          <w:p w14:paraId="54EA49B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Чухіль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3B1BE7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Шведчиков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Костянтинович</w:t>
            </w:r>
          </w:p>
          <w:p w14:paraId="3890AF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 Костянтин Костянтинович</w:t>
            </w:r>
          </w:p>
          <w:p w14:paraId="21B50F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Антон Миколайович</w:t>
            </w:r>
          </w:p>
          <w:p w14:paraId="3A1DE5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Віктор Миколайович</w:t>
            </w:r>
          </w:p>
          <w:p w14:paraId="27FA20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Іван Федорович</w:t>
            </w:r>
          </w:p>
          <w:p w14:paraId="41C1FA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Сергій Анатолійович</w:t>
            </w:r>
          </w:p>
          <w:p w14:paraId="49C54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Вікторович</w:t>
            </w:r>
          </w:p>
          <w:p w14:paraId="3131EF6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Євген Сергійович</w:t>
            </w:r>
          </w:p>
          <w:p w14:paraId="63B97F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Шмельов Олександр Олександрович</w:t>
            </w:r>
          </w:p>
          <w:p w14:paraId="5E6EAF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Штепа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574C9EC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  <w:p w14:paraId="3173D1E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Олег Сергійович</w:t>
            </w:r>
          </w:p>
          <w:p w14:paraId="434902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62FF67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Яковишин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Зіновійович</w:t>
            </w:r>
          </w:p>
          <w:p w14:paraId="7B29A8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Якущенко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Олександрович</w:t>
            </w:r>
          </w:p>
          <w:p w14:paraId="0831CF3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Петрівна</w:t>
            </w:r>
          </w:p>
          <w:p w14:paraId="79E7BBC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Янковський Сергій Олександрович</w:t>
            </w:r>
          </w:p>
          <w:p w14:paraId="4A1CE8F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Яриш Світлана Юріївна</w:t>
            </w:r>
          </w:p>
          <w:p w14:paraId="522119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Ярмишко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5AC9F33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Яхно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Андрійович</w:t>
            </w:r>
          </w:p>
          <w:p w14:paraId="10845E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  <w:p w14:paraId="412530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Яцковина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  <w:p w14:paraId="467A454A" w14:textId="4ACB8E6A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Олександр Володимирович</w:t>
            </w:r>
          </w:p>
          <w:p w14:paraId="1A2BE51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8CE4085" w14:textId="41775605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75922" w:rsidRPr="00A75922" w14:paraId="6E92FD22" w14:textId="77777777" w:rsidTr="00BB5FDA">
        <w:trPr>
          <w:trHeight w:val="58"/>
        </w:trPr>
        <w:tc>
          <w:tcPr>
            <w:tcW w:w="993" w:type="dxa"/>
          </w:tcPr>
          <w:p w14:paraId="66BC37B6" w14:textId="23AA25D9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</w:t>
            </w:r>
          </w:p>
        </w:tc>
        <w:tc>
          <w:tcPr>
            <w:tcW w:w="8647" w:type="dxa"/>
          </w:tcPr>
          <w:p w14:paraId="7AD605E6" w14:textId="561AAB8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 xml:space="preserve"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представництва інтересів держави в суді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;</w:t>
            </w:r>
          </w:p>
          <w:p w14:paraId="7FAD350C" w14:textId="24E9FC6F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представництва інтересів держави у бюджетній сфері другого управління Департаменту представництва інтересів держави в су</w:t>
            </w:r>
            <w:r w:rsidR="008C50AF">
              <w:rPr>
                <w:sz w:val="28"/>
                <w:szCs w:val="28"/>
                <w:lang w:val="uk-UA"/>
              </w:rPr>
              <w:t>ді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2D90E2A" w14:textId="21A682B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представництва інтересів держави у кредитно-фінансовій сфері другого управління Департаменту представництва інтересів держави в суді Офісу Генерального прокурора;</w:t>
            </w:r>
          </w:p>
          <w:p w14:paraId="4C011E06" w14:textId="478F91FC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державної та комунальної власності третього управління Департаменту представництва інтересів держави в суді Офісу Генерального прокурора;</w:t>
            </w:r>
          </w:p>
          <w:p w14:paraId="5DB22EBC" w14:textId="52731DBB" w:rsidR="00A75922" w:rsidRPr="00A75922" w:rsidRDefault="00A75922" w:rsidP="008C50AF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земельних відносин третього управління Департаменту представництва інтересів держави в суді Офісу Генерального прокурора.</w:t>
            </w:r>
          </w:p>
        </w:tc>
        <w:tc>
          <w:tcPr>
            <w:tcW w:w="5528" w:type="dxa"/>
          </w:tcPr>
          <w:p w14:paraId="74D236BF" w14:textId="77777777" w:rsidR="00BB5FDA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14 липня 2022 року </w:t>
            </w:r>
          </w:p>
          <w:p w14:paraId="29EB353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605A7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Федір Павлович</w:t>
            </w:r>
          </w:p>
          <w:p w14:paraId="0A0211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0C6A975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  <w:p w14:paraId="703BCB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Артем’єва Анна Михайлівна</w:t>
            </w:r>
          </w:p>
          <w:p w14:paraId="41046F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62487A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Вікторівна</w:t>
            </w:r>
          </w:p>
          <w:p w14:paraId="119422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 </w:t>
            </w:r>
          </w:p>
          <w:p w14:paraId="7B0D257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4263C6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Волкожа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Валентинівна</w:t>
            </w:r>
          </w:p>
          <w:p w14:paraId="08CDE47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5DC25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0445FF1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Наталія Олександрівна</w:t>
            </w:r>
          </w:p>
          <w:p w14:paraId="0C58976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Декалюк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Ернестович</w:t>
            </w:r>
            <w:proofErr w:type="spellEnd"/>
          </w:p>
          <w:p w14:paraId="3DB56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Дущак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Володимирівна</w:t>
            </w:r>
          </w:p>
          <w:p w14:paraId="7243E1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Дятел Владислав Сергійович</w:t>
            </w:r>
          </w:p>
          <w:p w14:paraId="31354EC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Єреп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</w:t>
            </w:r>
          </w:p>
          <w:p w14:paraId="651C63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0D34BB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Капустін Максим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3AFB8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Коворотна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14:paraId="5EBAFF1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Сергіївна</w:t>
            </w:r>
          </w:p>
          <w:p w14:paraId="46D872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Павло Валентинович</w:t>
            </w:r>
          </w:p>
          <w:p w14:paraId="78A83A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Лук’яненко Віктор Володимирович</w:t>
            </w:r>
          </w:p>
          <w:p w14:paraId="68D127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3ADD05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4C35FFA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Ольга Василівна</w:t>
            </w:r>
          </w:p>
          <w:p w14:paraId="4E9D1E0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Максим Олександрович</w:t>
            </w:r>
          </w:p>
          <w:p w14:paraId="7C96D3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Петлик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Володимирівна</w:t>
            </w:r>
          </w:p>
          <w:p w14:paraId="4129B7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Підяш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8842A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Зіновіївна</w:t>
            </w:r>
          </w:p>
          <w:p w14:paraId="0165C01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3786B71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462A3E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Сюрменян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5DB631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31A16E7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Цибань Володимир Іванович</w:t>
            </w:r>
          </w:p>
          <w:p w14:paraId="1916F7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212600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Чичиркіна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Павлівна</w:t>
            </w:r>
          </w:p>
          <w:p w14:paraId="6A58DFEA" w14:textId="49F1E11F" w:rsidR="00AF1CC8" w:rsidRPr="00A75922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</w:tc>
      </w:tr>
      <w:tr w:rsidR="00FF03D2" w:rsidRPr="00A75922" w14:paraId="50B0BD3F" w14:textId="77777777" w:rsidTr="00BB5FDA">
        <w:trPr>
          <w:trHeight w:val="58"/>
        </w:trPr>
        <w:tc>
          <w:tcPr>
            <w:tcW w:w="993" w:type="dxa"/>
          </w:tcPr>
          <w:p w14:paraId="6E4C1981" w14:textId="2758F35A" w:rsidR="00FF03D2" w:rsidRPr="00A75922" w:rsidRDefault="00FF03D2" w:rsidP="00FF03D2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8647" w:type="dxa"/>
          </w:tcPr>
          <w:p w14:paraId="7995D0E3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37B8802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351D6BCD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4BD5E5B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A53EE59" w14:textId="6F87A833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 xml:space="preserve">- прокурор організаційно-методичного відділу управління організаційно-методичного та аналітичного забезпечення </w:t>
            </w:r>
            <w:r w:rsidRPr="0019786D">
              <w:rPr>
                <w:sz w:val="28"/>
                <w:szCs w:val="28"/>
                <w:lang w:val="uk-UA"/>
              </w:rPr>
              <w:lastRenderedPageBreak/>
              <w:t>Департаменту протидії злочинам, вчиненим в умовах збройного конфлікту, Офісу Генерального прокурора;</w:t>
            </w:r>
          </w:p>
          <w:p w14:paraId="3CA028A8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787B633E" w14:textId="601FBB82" w:rsidR="00FF03D2" w:rsidRPr="0019786D" w:rsidRDefault="00FF03D2" w:rsidP="0019786D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</w:t>
            </w:r>
            <w:r w:rsidR="0019786D" w:rsidRPr="0019786D">
              <w:rPr>
                <w:sz w:val="28"/>
                <w:szCs w:val="28"/>
                <w:lang w:val="uk-UA"/>
              </w:rPr>
              <w:t>ки Офісу Генерального прокурора.</w:t>
            </w:r>
          </w:p>
        </w:tc>
        <w:tc>
          <w:tcPr>
            <w:tcW w:w="5528" w:type="dxa"/>
          </w:tcPr>
          <w:p w14:paraId="4E847D4B" w14:textId="24222049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4BC77C43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365C3DC2" w14:textId="2711C4D0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Карташкіна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Валеріївна</w:t>
            </w:r>
            <w:proofErr w:type="spellEnd"/>
          </w:p>
          <w:p w14:paraId="0BBA183E" w14:textId="2740FA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  <w:p w14:paraId="7D40C80E" w14:textId="3685C6CA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3947B081" w14:textId="2C81CD08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Сідоров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</w:t>
            </w:r>
            <w:proofErr w:type="spellEnd"/>
          </w:p>
          <w:p w14:paraId="0E4B229A" w14:textId="3A38712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Слідзюк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  <w:p w14:paraId="0AFA9AEE" w14:textId="4BC70686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  <w:p w14:paraId="57140E84" w14:textId="4261E8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Вікторович</w:t>
            </w:r>
            <w:proofErr w:type="spellEnd"/>
          </w:p>
          <w:p w14:paraId="377DBFBC" w14:textId="19EC7E55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Ярмошевич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9B4B9E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F03D2" w:rsidRPr="00A75922" w14:paraId="378B01CD" w14:textId="77777777" w:rsidTr="00BB5FDA">
        <w:trPr>
          <w:trHeight w:val="58"/>
        </w:trPr>
        <w:tc>
          <w:tcPr>
            <w:tcW w:w="993" w:type="dxa"/>
          </w:tcPr>
          <w:p w14:paraId="7ABC697D" w14:textId="6AD0E784" w:rsidR="00FF03D2" w:rsidRDefault="00FF03D2" w:rsidP="00FF03D2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</w:tcPr>
          <w:p w14:paraId="2927D3A7" w14:textId="0CC193B9" w:rsidR="00FF03D2" w:rsidRPr="00A75922" w:rsidRDefault="00FF03D2" w:rsidP="00FF03D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представництва інтересів держави в суді Офісу Генерального прокурора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57A4EEAD" w14:textId="7C58BD6A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6D654DEB" w14:textId="579DB16B" w:rsidR="00FF03D2" w:rsidRPr="00FF03D2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07D99AD0" w14:textId="77777777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77EF6F3A" w14:textId="256D12A4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E424D" w:rsidRPr="00A75922" w14:paraId="413E6E6C" w14:textId="77777777" w:rsidTr="00BB5FDA">
        <w:trPr>
          <w:trHeight w:val="58"/>
        </w:trPr>
        <w:tc>
          <w:tcPr>
            <w:tcW w:w="993" w:type="dxa"/>
          </w:tcPr>
          <w:p w14:paraId="1C0C4B43" w14:textId="131F01A0" w:rsidR="00BE424D" w:rsidRPr="00BE424D" w:rsidRDefault="00BE424D" w:rsidP="00FF03D2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14:paraId="1EB01B77" w14:textId="3E26A3DD" w:rsidR="00BE424D" w:rsidRPr="00A75922" w:rsidRDefault="00BE424D" w:rsidP="00BE424D">
            <w:pPr>
              <w:pStyle w:val="a7"/>
              <w:ind w:firstLine="742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</w:t>
            </w:r>
            <w:r>
              <w:rPr>
                <w:sz w:val="28"/>
                <w:szCs w:val="28"/>
                <w:lang w:val="uk-UA"/>
              </w:rPr>
              <w:t>х, Офісу Генерального прокурора.</w:t>
            </w:r>
          </w:p>
        </w:tc>
        <w:tc>
          <w:tcPr>
            <w:tcW w:w="5528" w:type="dxa"/>
          </w:tcPr>
          <w:p w14:paraId="7ABB3A4B" w14:textId="521878C2" w:rsidR="00BE424D" w:rsidRDefault="00DF2BD9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F2B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</w:t>
            </w:r>
            <w:r w:rsidR="00BE424D" w:rsidRPr="00DF2B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серпня 2022 року</w:t>
            </w:r>
            <w:r w:rsidR="00BE42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9F7684D" w14:textId="77777777" w:rsidR="00BE424D" w:rsidRDefault="00BE424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651A6916" w14:textId="7B9F4C3B" w:rsidR="00BE424D" w:rsidRPr="00BE424D" w:rsidRDefault="00BE424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Бурмака Володимир Анатолійович</w:t>
            </w:r>
          </w:p>
        </w:tc>
      </w:tr>
    </w:tbl>
    <w:p w14:paraId="3F39ED53" w14:textId="77777777" w:rsidR="00443D87" w:rsidRPr="00A75922" w:rsidRDefault="00443D87" w:rsidP="00F7193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9F5C57">
      <w:pgSz w:w="16838" w:h="11906" w:orient="landscape"/>
      <w:pgMar w:top="850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76AB"/>
    <w:rsid w:val="0019786D"/>
    <w:rsid w:val="001C24A7"/>
    <w:rsid w:val="001C5D5C"/>
    <w:rsid w:val="001F1369"/>
    <w:rsid w:val="001F5881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42311"/>
    <w:rsid w:val="003550E9"/>
    <w:rsid w:val="00361F6C"/>
    <w:rsid w:val="003653A9"/>
    <w:rsid w:val="003D0440"/>
    <w:rsid w:val="003D23A4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92A0D"/>
    <w:rsid w:val="007C46D1"/>
    <w:rsid w:val="007D22ED"/>
    <w:rsid w:val="007E16E9"/>
    <w:rsid w:val="007F3E20"/>
    <w:rsid w:val="00826E6E"/>
    <w:rsid w:val="00836BA5"/>
    <w:rsid w:val="008471BE"/>
    <w:rsid w:val="00860BC9"/>
    <w:rsid w:val="00864C1D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9F5C57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778F"/>
    <w:rsid w:val="00AB640B"/>
    <w:rsid w:val="00AC238B"/>
    <w:rsid w:val="00AC77E5"/>
    <w:rsid w:val="00AD356E"/>
    <w:rsid w:val="00AD5907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617D"/>
    <w:rsid w:val="00BE424D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DF2BD9"/>
    <w:rsid w:val="00E05FFD"/>
    <w:rsid w:val="00E51735"/>
    <w:rsid w:val="00E564AE"/>
    <w:rsid w:val="00E715C4"/>
    <w:rsid w:val="00E945C1"/>
    <w:rsid w:val="00EC00FF"/>
    <w:rsid w:val="00EC25E9"/>
    <w:rsid w:val="00ED5EB3"/>
    <w:rsid w:val="00F5510B"/>
    <w:rsid w:val="00F7193D"/>
    <w:rsid w:val="00F80E8D"/>
    <w:rsid w:val="00F95407"/>
    <w:rsid w:val="00F959CF"/>
    <w:rsid w:val="00FA5611"/>
    <w:rsid w:val="00FB0E5D"/>
    <w:rsid w:val="00FC16D8"/>
    <w:rsid w:val="00FC5C38"/>
    <w:rsid w:val="00FE2AD2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BB43-CCB9-432D-BC0D-77302BAC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2348</Words>
  <Characters>13385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4</cp:revision>
  <cp:lastPrinted>2022-07-05T14:36:00Z</cp:lastPrinted>
  <dcterms:created xsi:type="dcterms:W3CDTF">2022-07-28T15:28:00Z</dcterms:created>
  <dcterms:modified xsi:type="dcterms:W3CDTF">2022-08-01T05:48:00Z</dcterms:modified>
</cp:coreProperties>
</file>